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FD" w:rsidRDefault="007E3DFD">
      <w:r w:rsidRPr="007E3DFD">
        <w:rPr>
          <w:noProof/>
        </w:rPr>
        <w:drawing>
          <wp:inline distT="0" distB="0" distL="0" distR="0">
            <wp:extent cx="6645910" cy="34166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416602"/>
                    </a:xfrm>
                    <a:prstGeom prst="rect">
                      <a:avLst/>
                    </a:prstGeom>
                    <a:noFill/>
                    <a:ln>
                      <a:noFill/>
                    </a:ln>
                  </pic:spPr>
                </pic:pic>
              </a:graphicData>
            </a:graphic>
          </wp:inline>
        </w:drawing>
      </w:r>
    </w:p>
    <w:p w:rsidR="007E3DFD" w:rsidRDefault="007E3DFD">
      <w:r>
        <w:rPr>
          <w:noProof/>
        </w:rPr>
        <w:drawing>
          <wp:inline distT="0" distB="0" distL="0" distR="0">
            <wp:extent cx="6347460" cy="3907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0726" cy="3915773"/>
                    </a:xfrm>
                    <a:prstGeom prst="rect">
                      <a:avLst/>
                    </a:prstGeom>
                    <a:noFill/>
                    <a:ln>
                      <a:noFill/>
                    </a:ln>
                  </pic:spPr>
                </pic:pic>
              </a:graphicData>
            </a:graphic>
          </wp:inline>
        </w:drawing>
      </w:r>
    </w:p>
    <w:p w:rsidR="007E3DFD" w:rsidRDefault="007E3DFD"/>
    <w:p w:rsidR="007E3DFD" w:rsidRDefault="007E3DFD">
      <w:r>
        <w:rPr>
          <w:noProof/>
        </w:rPr>
        <w:lastRenderedPageBreak/>
        <w:drawing>
          <wp:inline distT="0" distB="0" distL="0" distR="0" wp14:anchorId="24226848" wp14:editId="1E68662A">
            <wp:extent cx="6643089" cy="4823460"/>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390" t="19569" r="23867" b="12349"/>
                    <a:stretch/>
                  </pic:blipFill>
                  <pic:spPr bwMode="auto">
                    <a:xfrm>
                      <a:off x="0" y="0"/>
                      <a:ext cx="6702174" cy="4866361"/>
                    </a:xfrm>
                    <a:prstGeom prst="rect">
                      <a:avLst/>
                    </a:prstGeom>
                    <a:ln>
                      <a:noFill/>
                    </a:ln>
                    <a:extLst>
                      <a:ext uri="{53640926-AAD7-44D8-BBD7-CCE9431645EC}">
                        <a14:shadowObscured xmlns:a14="http://schemas.microsoft.com/office/drawing/2010/main"/>
                      </a:ext>
                    </a:extLst>
                  </pic:spPr>
                </pic:pic>
              </a:graphicData>
            </a:graphic>
          </wp:inline>
        </w:drawing>
      </w:r>
    </w:p>
    <w:p w:rsidR="007E3DFD" w:rsidRDefault="007E3DFD">
      <w:r>
        <w:rPr>
          <w:noProof/>
        </w:rPr>
        <w:drawing>
          <wp:inline distT="0" distB="0" distL="0" distR="0" wp14:anchorId="505ED73C" wp14:editId="64BC677E">
            <wp:extent cx="6296019" cy="329946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97" t="22626" r="7472" b="15203"/>
                    <a:stretch/>
                  </pic:blipFill>
                  <pic:spPr bwMode="auto">
                    <a:xfrm>
                      <a:off x="0" y="0"/>
                      <a:ext cx="6314201" cy="3308988"/>
                    </a:xfrm>
                    <a:prstGeom prst="rect">
                      <a:avLst/>
                    </a:prstGeom>
                    <a:ln>
                      <a:noFill/>
                    </a:ln>
                    <a:extLst>
                      <a:ext uri="{53640926-AAD7-44D8-BBD7-CCE9431645EC}">
                        <a14:shadowObscured xmlns:a14="http://schemas.microsoft.com/office/drawing/2010/main"/>
                      </a:ext>
                    </a:extLst>
                  </pic:spPr>
                </pic:pic>
              </a:graphicData>
            </a:graphic>
          </wp:inline>
        </w:drawing>
      </w:r>
    </w:p>
    <w:p w:rsidR="00595B5B" w:rsidRPr="00595B5B" w:rsidRDefault="00595B5B" w:rsidP="00595B5B">
      <w:pPr>
        <w:ind w:left="567"/>
      </w:pPr>
      <w:r w:rsidRPr="00595B5B">
        <w:rPr>
          <w:i/>
          <w:iCs/>
          <w:lang w:val="en-US"/>
        </w:rPr>
        <w:t xml:space="preserve">“…What’s necessary at this point is to do proofs of concept,” says professor </w:t>
      </w:r>
      <w:r w:rsidRPr="00595B5B">
        <w:rPr>
          <w:b/>
          <w:bCs/>
          <w:i/>
          <w:iCs/>
          <w:lang w:val="en-US"/>
        </w:rPr>
        <w:t>Kerry Emanuel</w:t>
      </w:r>
      <w:r w:rsidRPr="00595B5B">
        <w:rPr>
          <w:i/>
          <w:iCs/>
          <w:lang w:val="en-US"/>
        </w:rPr>
        <w:t xml:space="preserve">, the hurricane expert at MIT. “Michaud’s idea is pretty simple and elegant. My own feeling is that we ought to be pouring money into all kinds of alternative energy research. There’s almost nothing to lose in trying this...” </w:t>
      </w:r>
    </w:p>
    <w:p w:rsidR="007E3DFD" w:rsidRDefault="00595B5B" w:rsidP="00595B5B">
      <w:pPr>
        <w:ind w:left="567"/>
      </w:pPr>
      <w:r w:rsidRPr="00595B5B">
        <w:rPr>
          <w:b/>
          <w:bCs/>
          <w:lang w:val="en-US"/>
        </w:rPr>
        <w:t>ODE Magazine</w:t>
      </w:r>
      <w:r w:rsidRPr="00595B5B">
        <w:rPr>
          <w:lang w:val="en-US"/>
        </w:rPr>
        <w:t>, March 2008</w:t>
      </w:r>
      <w:bookmarkStart w:id="0" w:name="_GoBack"/>
      <w:bookmarkEnd w:id="0"/>
    </w:p>
    <w:p w:rsidR="007E3DFD" w:rsidRDefault="007E3DFD"/>
    <w:sectPr w:rsidR="007E3DFD" w:rsidSect="007E3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F7356"/>
    <w:multiLevelType w:val="hybridMultilevel"/>
    <w:tmpl w:val="0B42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FD"/>
    <w:rsid w:val="00595B5B"/>
    <w:rsid w:val="007E3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F674"/>
  <w15:chartTrackingRefBased/>
  <w15:docId w15:val="{21B5FDA9-FBC3-4BD0-9E78-7A106275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FD"/>
    <w:pPr>
      <w:ind w:left="720"/>
      <w:contextualSpacing/>
    </w:pPr>
  </w:style>
  <w:style w:type="character" w:styleId="IntenseEmphasis">
    <w:name w:val="Intense Emphasis"/>
    <w:basedOn w:val="DefaultParagraphFont"/>
    <w:uiPriority w:val="21"/>
    <w:qFormat/>
    <w:rsid w:val="007E3DF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Cooper</dc:creator>
  <cp:keywords/>
  <dc:description/>
  <cp:lastModifiedBy>Donald Cooper</cp:lastModifiedBy>
  <cp:revision>1</cp:revision>
  <dcterms:created xsi:type="dcterms:W3CDTF">2017-12-04T02:38:00Z</dcterms:created>
  <dcterms:modified xsi:type="dcterms:W3CDTF">2017-12-04T02:50:00Z</dcterms:modified>
</cp:coreProperties>
</file>